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0368" w:rsidRPr="00760368" w:rsidRDefault="00760368" w:rsidP="00760368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760368">
        <w:rPr>
          <w:rFonts w:asciiTheme="minorHAnsi" w:hAnsiTheme="minorHAnsi"/>
          <w:b/>
          <w:sz w:val="24"/>
          <w:szCs w:val="24"/>
        </w:rPr>
        <w:t xml:space="preserve">3.9. </w:t>
      </w:r>
      <w:r w:rsidRPr="00760368">
        <w:rPr>
          <w:rFonts w:asciiTheme="minorHAnsi" w:hAnsiTheme="minorHAnsi"/>
          <w:b/>
          <w:color w:val="000000"/>
          <w:sz w:val="24"/>
          <w:szCs w:val="24"/>
        </w:rPr>
        <w:t>South Wales Miners’ Federation, Silicosis and Pneumocon</w:t>
      </w:r>
      <w:r w:rsidR="007A59F7">
        <w:rPr>
          <w:rFonts w:asciiTheme="minorHAnsi" w:hAnsiTheme="minorHAnsi"/>
          <w:b/>
          <w:color w:val="000000"/>
          <w:sz w:val="24"/>
          <w:szCs w:val="24"/>
        </w:rPr>
        <w:t>iosis Annual Returns, Area Nos.1</w:t>
      </w:r>
      <w:r w:rsidRPr="00760368">
        <w:rPr>
          <w:rFonts w:asciiTheme="minorHAnsi" w:hAnsiTheme="minorHAnsi"/>
          <w:b/>
          <w:color w:val="000000"/>
          <w:sz w:val="24"/>
          <w:szCs w:val="24"/>
        </w:rPr>
        <w:t>-9, 1945.</w:t>
      </w:r>
    </w:p>
    <w:p w:rsidR="00760368" w:rsidRDefault="00760368" w:rsidP="00760368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7E6473" w:rsidRDefault="007E6473" w:rsidP="00760368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</w:p>
    <w:p w:rsidR="007E6473" w:rsidRPr="00B401BE" w:rsidRDefault="007E6473" w:rsidP="007E6473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Note: Under the Workmen’s Compensation legislation, workers needed to be certified as being disabled as a result of silicosis / pneumoconiosis by the </w:t>
      </w:r>
      <w:r w:rsidR="002E1AC7">
        <w:rPr>
          <w:rFonts w:asciiTheme="minorHAnsi" w:hAnsiTheme="minorHAnsi"/>
          <w:color w:val="000000"/>
          <w:sz w:val="24"/>
          <w:szCs w:val="24"/>
        </w:rPr>
        <w:t xml:space="preserve">Silicosis </w:t>
      </w:r>
      <w:r>
        <w:rPr>
          <w:rFonts w:asciiTheme="minorHAnsi" w:hAnsiTheme="minorHAnsi"/>
          <w:color w:val="000000"/>
          <w:sz w:val="24"/>
          <w:szCs w:val="24"/>
        </w:rPr>
        <w:t>Medical Board before they were eligible for compensation.</w:t>
      </w:r>
    </w:p>
    <w:p w:rsidR="007E6473" w:rsidRPr="00760368" w:rsidRDefault="007E6473" w:rsidP="00760368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760368" w:rsidRPr="00760368" w:rsidRDefault="00760368" w:rsidP="0076036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819"/>
        <w:gridCol w:w="1819"/>
        <w:gridCol w:w="1819"/>
        <w:gridCol w:w="1819"/>
        <w:gridCol w:w="1819"/>
        <w:gridCol w:w="1819"/>
      </w:tblGrid>
      <w:tr w:rsidR="00D66DF5" w:rsidRPr="00760368" w:rsidTr="005078C5">
        <w:trPr>
          <w:trHeight w:val="315"/>
        </w:trPr>
        <w:tc>
          <w:tcPr>
            <w:tcW w:w="3148" w:type="dxa"/>
            <w:shd w:val="clear" w:color="auto" w:fill="auto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1819" w:type="dxa"/>
            <w:shd w:val="clear" w:color="auto" w:fill="auto"/>
          </w:tcPr>
          <w:p w:rsidR="00D66DF5" w:rsidRPr="00760368" w:rsidRDefault="007A59F7" w:rsidP="005078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No. of applications</w:t>
            </w:r>
          </w:p>
        </w:tc>
        <w:tc>
          <w:tcPr>
            <w:tcW w:w="1819" w:type="dxa"/>
            <w:shd w:val="clear" w:color="auto" w:fill="auto"/>
          </w:tcPr>
          <w:p w:rsidR="00D66DF5" w:rsidRPr="00760368" w:rsidRDefault="007A59F7" w:rsidP="005078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Deaths</w:t>
            </w:r>
          </w:p>
        </w:tc>
        <w:tc>
          <w:tcPr>
            <w:tcW w:w="1819" w:type="dxa"/>
            <w:shd w:val="clear" w:color="auto" w:fill="auto"/>
          </w:tcPr>
          <w:p w:rsidR="00D66DF5" w:rsidRPr="00760368" w:rsidRDefault="005078C5" w:rsidP="005078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Total incapacity</w:t>
            </w:r>
          </w:p>
        </w:tc>
        <w:tc>
          <w:tcPr>
            <w:tcW w:w="1819" w:type="dxa"/>
            <w:shd w:val="clear" w:color="auto" w:fill="auto"/>
          </w:tcPr>
          <w:p w:rsidR="00D66DF5" w:rsidRPr="00760368" w:rsidRDefault="005078C5" w:rsidP="005078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Partial incapacity</w:t>
            </w:r>
          </w:p>
        </w:tc>
        <w:tc>
          <w:tcPr>
            <w:tcW w:w="1819" w:type="dxa"/>
            <w:shd w:val="clear" w:color="auto" w:fill="auto"/>
          </w:tcPr>
          <w:p w:rsidR="00D66DF5" w:rsidRPr="00760368" w:rsidRDefault="007A59F7" w:rsidP="005078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Not granted</w:t>
            </w:r>
          </w:p>
        </w:tc>
        <w:tc>
          <w:tcPr>
            <w:tcW w:w="1819" w:type="dxa"/>
            <w:shd w:val="clear" w:color="auto" w:fill="auto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Outstanding</w:t>
            </w:r>
          </w:p>
        </w:tc>
      </w:tr>
      <w:tr w:rsidR="00AA4458" w:rsidRPr="00760368" w:rsidTr="005078C5">
        <w:trPr>
          <w:trHeight w:val="300"/>
        </w:trPr>
        <w:tc>
          <w:tcPr>
            <w:tcW w:w="3148" w:type="dxa"/>
            <w:shd w:val="clear" w:color="auto" w:fill="auto"/>
            <w:vAlign w:val="bottom"/>
          </w:tcPr>
          <w:p w:rsidR="00AA4458" w:rsidRPr="00760368" w:rsidRDefault="00AA4458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No.1</w:t>
            </w:r>
            <w:r w:rsidR="00B87DD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(Anthracite)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A4458" w:rsidRPr="00760368" w:rsidRDefault="00AA4458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2,631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A4458" w:rsidRPr="00760368" w:rsidRDefault="00AA4458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A4458" w:rsidRPr="00760368" w:rsidRDefault="00AA4458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A4458" w:rsidRPr="00760368" w:rsidRDefault="00AA4458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1,253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A4458" w:rsidRPr="00760368" w:rsidRDefault="00AA4458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1,292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AA4458" w:rsidRPr="00760368" w:rsidRDefault="00AA4458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77</w:t>
            </w:r>
          </w:p>
        </w:tc>
      </w:tr>
      <w:tr w:rsidR="00B87DD1" w:rsidRPr="00760368" w:rsidTr="005078C5">
        <w:trPr>
          <w:trHeight w:val="300"/>
        </w:trPr>
        <w:tc>
          <w:tcPr>
            <w:tcW w:w="3148" w:type="dxa"/>
            <w:shd w:val="clear" w:color="auto" w:fill="auto"/>
            <w:vAlign w:val="bottom"/>
          </w:tcPr>
          <w:p w:rsidR="00B87DD1" w:rsidRDefault="00B87DD1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No.2 (Neath and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Afan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valleys) 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B87DD1" w:rsidRDefault="00B87DD1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B87DD1" w:rsidRDefault="00B87DD1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B87DD1" w:rsidRDefault="00B87DD1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B87DD1" w:rsidRDefault="00B87DD1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B87DD1" w:rsidRDefault="00B87DD1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B87DD1" w:rsidRDefault="00B87DD1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</w:tr>
      <w:tr w:rsidR="00D66DF5" w:rsidRPr="00760368" w:rsidTr="005078C5">
        <w:trPr>
          <w:trHeight w:val="300"/>
        </w:trPr>
        <w:tc>
          <w:tcPr>
            <w:tcW w:w="3148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No.3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</w:tr>
      <w:tr w:rsidR="00D66DF5" w:rsidRPr="00760368" w:rsidTr="005078C5">
        <w:trPr>
          <w:trHeight w:val="300"/>
        </w:trPr>
        <w:tc>
          <w:tcPr>
            <w:tcW w:w="3148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No.4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AA4458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AA4458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313</w:t>
            </w:r>
          </w:p>
        </w:tc>
      </w:tr>
      <w:tr w:rsidR="00D66DF5" w:rsidRPr="00760368" w:rsidTr="005078C5">
        <w:trPr>
          <w:trHeight w:val="300"/>
        </w:trPr>
        <w:tc>
          <w:tcPr>
            <w:tcW w:w="3148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No.5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143</w:t>
            </w:r>
          </w:p>
        </w:tc>
      </w:tr>
      <w:tr w:rsidR="00D66DF5" w:rsidRPr="00760368" w:rsidTr="005078C5">
        <w:trPr>
          <w:trHeight w:val="300"/>
        </w:trPr>
        <w:tc>
          <w:tcPr>
            <w:tcW w:w="3148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No.6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79</w:t>
            </w:r>
          </w:p>
        </w:tc>
      </w:tr>
      <w:tr w:rsidR="00D66DF5" w:rsidRPr="00760368" w:rsidTr="005078C5">
        <w:trPr>
          <w:trHeight w:val="300"/>
        </w:trPr>
        <w:tc>
          <w:tcPr>
            <w:tcW w:w="3148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No.7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70</w:t>
            </w:r>
          </w:p>
        </w:tc>
      </w:tr>
      <w:tr w:rsidR="00D66DF5" w:rsidRPr="00760368" w:rsidTr="005078C5">
        <w:trPr>
          <w:trHeight w:val="300"/>
        </w:trPr>
        <w:tc>
          <w:tcPr>
            <w:tcW w:w="3148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No.8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35</w:t>
            </w:r>
          </w:p>
        </w:tc>
      </w:tr>
      <w:tr w:rsidR="00D66DF5" w:rsidRPr="00760368" w:rsidTr="005078C5">
        <w:trPr>
          <w:trHeight w:val="300"/>
        </w:trPr>
        <w:tc>
          <w:tcPr>
            <w:tcW w:w="3148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No.9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9" w:type="dxa"/>
            <w:shd w:val="clear" w:color="auto" w:fill="auto"/>
            <w:vAlign w:val="bottom"/>
          </w:tcPr>
          <w:p w:rsidR="00D66DF5" w:rsidRPr="00760368" w:rsidRDefault="007A59F7" w:rsidP="00760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0368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</w:tr>
    </w:tbl>
    <w:p w:rsidR="00760368" w:rsidRDefault="00760368" w:rsidP="007603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60368" w:rsidRDefault="00760368" w:rsidP="007603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60368" w:rsidRDefault="00760368" w:rsidP="007603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Source: </w:t>
      </w:r>
      <w:r w:rsidRPr="00760368">
        <w:rPr>
          <w:rFonts w:asciiTheme="minorHAnsi" w:hAnsiTheme="minorHAnsi"/>
          <w:color w:val="000000"/>
          <w:sz w:val="24"/>
          <w:szCs w:val="24"/>
        </w:rPr>
        <w:t>South Wales Coalfield Collection, Swansea University, WCC/MNA/NUM/3/8/17(h)</w:t>
      </w:r>
      <w:r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760368">
        <w:rPr>
          <w:rFonts w:asciiTheme="minorHAnsi" w:hAnsiTheme="minorHAnsi"/>
          <w:color w:val="000000"/>
          <w:sz w:val="24"/>
          <w:szCs w:val="24"/>
        </w:rPr>
        <w:t xml:space="preserve">SWMF / NUM (South Wales) Area No.2 [Neath and </w:t>
      </w:r>
      <w:proofErr w:type="spellStart"/>
      <w:r w:rsidRPr="00760368">
        <w:rPr>
          <w:rFonts w:asciiTheme="minorHAnsi" w:hAnsiTheme="minorHAnsi"/>
          <w:color w:val="000000"/>
          <w:sz w:val="24"/>
          <w:szCs w:val="24"/>
        </w:rPr>
        <w:t>Afan</w:t>
      </w:r>
      <w:proofErr w:type="spellEnd"/>
      <w:r w:rsidRPr="00760368">
        <w:rPr>
          <w:rFonts w:asciiTheme="minorHAnsi" w:hAnsiTheme="minorHAnsi"/>
          <w:color w:val="000000"/>
          <w:sz w:val="24"/>
          <w:szCs w:val="24"/>
        </w:rPr>
        <w:t xml:space="preserve"> valleys], Correspondence and papers </w:t>
      </w:r>
      <w:r>
        <w:rPr>
          <w:rFonts w:asciiTheme="minorHAnsi" w:hAnsiTheme="minorHAnsi"/>
          <w:color w:val="000000"/>
          <w:sz w:val="24"/>
          <w:szCs w:val="24"/>
        </w:rPr>
        <w:t>re. pneumoconiosis, 1934-1953.</w:t>
      </w:r>
    </w:p>
    <w:p w:rsidR="00AA4458" w:rsidRPr="00760368" w:rsidRDefault="00AA4458" w:rsidP="007603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sectPr w:rsidR="00AA4458" w:rsidRPr="00760368" w:rsidSect="005078C5">
      <w:headerReference w:type="default" r:id="rId6"/>
      <w:pgSz w:w="16834" w:h="11909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BA" w:rsidRDefault="00374FBA" w:rsidP="00DC60FA">
      <w:pPr>
        <w:spacing w:after="0" w:line="240" w:lineRule="auto"/>
      </w:pPr>
      <w:r>
        <w:separator/>
      </w:r>
    </w:p>
  </w:endnote>
  <w:endnote w:type="continuationSeparator" w:id="0">
    <w:p w:rsidR="00374FBA" w:rsidRDefault="00374FBA" w:rsidP="00DC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BA" w:rsidRDefault="00374FBA" w:rsidP="00DC60FA">
      <w:pPr>
        <w:spacing w:after="0" w:line="240" w:lineRule="auto"/>
      </w:pPr>
      <w:r>
        <w:separator/>
      </w:r>
    </w:p>
  </w:footnote>
  <w:footnote w:type="continuationSeparator" w:id="0">
    <w:p w:rsidR="00374FBA" w:rsidRDefault="00374FBA" w:rsidP="00DC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FA" w:rsidRDefault="00DC60FA" w:rsidP="00DC60FA">
    <w:pPr>
      <w:pStyle w:val="Header"/>
      <w:jc w:val="right"/>
      <w:rPr>
        <w:rFonts w:asciiTheme="minorHAnsi" w:eastAsiaTheme="minorEastAsia" w:hAnsiTheme="minorHAnsi"/>
        <w:sz w:val="24"/>
        <w:lang w:val="cy-GB"/>
      </w:rPr>
    </w:pPr>
    <w:r>
      <w:rPr>
        <w:lang w:val="cy-GB"/>
      </w:rPr>
      <w:t xml:space="preserve">Disability and Industrial Society: A Comparative </w:t>
    </w:r>
  </w:p>
  <w:p w:rsidR="00DC60FA" w:rsidRDefault="00DC60FA" w:rsidP="00DC60FA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DC60FA" w:rsidRDefault="00DC6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F5"/>
    <w:rsid w:val="002E1AC7"/>
    <w:rsid w:val="00374FBA"/>
    <w:rsid w:val="005078C5"/>
    <w:rsid w:val="00760368"/>
    <w:rsid w:val="007A59F7"/>
    <w:rsid w:val="007E6473"/>
    <w:rsid w:val="00AA4458"/>
    <w:rsid w:val="00B87DD1"/>
    <w:rsid w:val="00D66DF5"/>
    <w:rsid w:val="00D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6B0E9-D7CB-4216-BF19-380507A6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head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uiPriority w:val="99"/>
    <w:rsid w:val="00DC6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FA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rsid w:val="00DC6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60FA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dcterms:created xsi:type="dcterms:W3CDTF">2016-09-01T14:16:00Z</dcterms:created>
  <dcterms:modified xsi:type="dcterms:W3CDTF">2016-11-09T11:13:00Z</dcterms:modified>
</cp:coreProperties>
</file>